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A6" w:rsidRPr="00AC7573" w:rsidRDefault="00644590" w:rsidP="00AC75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73">
        <w:rPr>
          <w:rFonts w:ascii="Times New Roman" w:hAnsi="Times New Roman" w:cs="Times New Roman"/>
          <w:b/>
          <w:sz w:val="28"/>
          <w:szCs w:val="28"/>
        </w:rPr>
        <w:t>ASIL TOPLANTI VE GÖSTERİ YÜRÜYÜŞ ALANI</w:t>
      </w:r>
    </w:p>
    <w:p w:rsidR="00AC7573" w:rsidRDefault="00AC7573" w:rsidP="00AC75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590" w:rsidRPr="00AC7573" w:rsidRDefault="00644590" w:rsidP="00AC7573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573">
        <w:rPr>
          <w:rFonts w:ascii="Times New Roman" w:hAnsi="Times New Roman" w:cs="Times New Roman"/>
          <w:sz w:val="24"/>
          <w:szCs w:val="24"/>
        </w:rPr>
        <w:t xml:space="preserve">İlimiz merkezinde 2017 yılı içerisinde yapılacak olan; açık hava toplantı alanları, ilk toplanma yerleri ile yürüyüş </w:t>
      </w:r>
      <w:r w:rsidR="00AC7573" w:rsidRPr="00AC7573">
        <w:rPr>
          <w:rFonts w:ascii="Times New Roman" w:hAnsi="Times New Roman" w:cs="Times New Roman"/>
          <w:sz w:val="24"/>
          <w:szCs w:val="24"/>
        </w:rPr>
        <w:t>güzergâhları</w:t>
      </w:r>
      <w:r w:rsidRPr="00AC7573">
        <w:rPr>
          <w:rFonts w:ascii="Times New Roman" w:hAnsi="Times New Roman" w:cs="Times New Roman"/>
          <w:sz w:val="24"/>
          <w:szCs w:val="24"/>
        </w:rPr>
        <w:t xml:space="preserve">, ekte bulunan asıl ve alternatif miting alanı ve yürüyüş </w:t>
      </w:r>
      <w:r w:rsidR="00AC7573" w:rsidRPr="00AC7573">
        <w:rPr>
          <w:rFonts w:ascii="Times New Roman" w:hAnsi="Times New Roman" w:cs="Times New Roman"/>
          <w:sz w:val="24"/>
          <w:szCs w:val="24"/>
        </w:rPr>
        <w:t>güzergâhı</w:t>
      </w:r>
      <w:r w:rsidRPr="00AC7573">
        <w:rPr>
          <w:rFonts w:ascii="Times New Roman" w:hAnsi="Times New Roman" w:cs="Times New Roman"/>
          <w:sz w:val="24"/>
          <w:szCs w:val="24"/>
        </w:rPr>
        <w:t xml:space="preserve"> niteliği taşıyan toplantı alanları; 2911 Sayılı Toplantı ve Gösteri Yürüyüşleri Kanununun 6. Maddesi ile bu kanunun uygulanmasına dair yönetmeliğin 3. Maddesi gereğince aşağıdaki şekilde belirlenmiştir.</w:t>
      </w:r>
    </w:p>
    <w:p w:rsidR="00AC7573" w:rsidRDefault="00AC7573" w:rsidP="00AC75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590" w:rsidRPr="00AC7573" w:rsidRDefault="00644590" w:rsidP="00AC757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73">
        <w:rPr>
          <w:rFonts w:ascii="Times New Roman" w:hAnsi="Times New Roman" w:cs="Times New Roman"/>
          <w:b/>
          <w:sz w:val="28"/>
          <w:szCs w:val="28"/>
        </w:rPr>
        <w:t>ASIL TOPLANTI VE GÖSTERİ YÜRÜYÜŞ ALANI</w:t>
      </w:r>
    </w:p>
    <w:p w:rsidR="00AC7573" w:rsidRDefault="00AC7573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590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644590" w:rsidRPr="00AC7573">
        <w:rPr>
          <w:rFonts w:ascii="Times New Roman" w:hAnsi="Times New Roman" w:cs="Times New Roman"/>
          <w:b/>
          <w:sz w:val="24"/>
          <w:szCs w:val="24"/>
        </w:rPr>
        <w:t>TOPLANMA YERİ:</w:t>
      </w:r>
      <w:r w:rsidR="00644590" w:rsidRPr="00AC7573">
        <w:rPr>
          <w:rFonts w:ascii="Times New Roman" w:hAnsi="Times New Roman" w:cs="Times New Roman"/>
          <w:sz w:val="24"/>
          <w:szCs w:val="24"/>
        </w:rPr>
        <w:t xml:space="preserve"> 2663. 1129. 2662 ve 2645. Sokakların Haydarefendi Caddesi ile birleştiği kavşak.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99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YÜRÜYÜŞ GÜZERGÂHI: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Toplanma alanından Haydarefendi Caddesini takiben Miting Alanı. 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MİTİNG ALANI: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Mimar Sinan Mahallesi 1119. 1120. 2606 Sokakların Arzum Kent Caddesi ile Haydarefendi </w:t>
      </w:r>
    </w:p>
    <w:p w:rsidR="008B0699" w:rsidRPr="00AC7573" w:rsidRDefault="008B0699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C7573">
        <w:rPr>
          <w:rFonts w:ascii="Times New Roman" w:hAnsi="Times New Roman" w:cs="Times New Roman"/>
          <w:sz w:val="24"/>
          <w:szCs w:val="24"/>
        </w:rPr>
        <w:t>Caddesinin kesiştiği kavşak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590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AFİŞ VE PANKART ASMA YERLERİ: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Miting alanı çevresinde bulunan billboardlar, boşluklar ve resmi kurum binaları haricinde ilgililerden izin alınan yerler.   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590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DAĞILMA YERLERİ: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</w:t>
      </w:r>
      <w:r w:rsidR="00644590" w:rsidRPr="00AC7573">
        <w:rPr>
          <w:rFonts w:ascii="Times New Roman" w:hAnsi="Times New Roman" w:cs="Times New Roman"/>
          <w:sz w:val="24"/>
          <w:szCs w:val="24"/>
        </w:rPr>
        <w:t>Mimar Sinan Mahallesi 1119. 1120. 2606 Sokakların Arzum Kent Caddesi ile Haydarefendi Caddesi.</w:t>
      </w:r>
    </w:p>
    <w:p w:rsidR="00AC7573" w:rsidRDefault="00AC7573" w:rsidP="00AC75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699" w:rsidRPr="00AC7573" w:rsidRDefault="008B0699" w:rsidP="00AC757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73">
        <w:rPr>
          <w:rFonts w:ascii="Times New Roman" w:hAnsi="Times New Roman" w:cs="Times New Roman"/>
          <w:b/>
          <w:sz w:val="24"/>
          <w:szCs w:val="24"/>
        </w:rPr>
        <w:t>ALTARNATİF TOPLANTI VE GÖSTERİ YÜRÜYÜŞ ALANI</w:t>
      </w:r>
    </w:p>
    <w:p w:rsidR="00AC7573" w:rsidRDefault="00AC7573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99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TOPLANMA YERİ: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546. VE 547. Sokakların ile Sakarya Caddesinin kesiştiği yer.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99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YÜRÜYÜŞ GÜZERGÂHI: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Toplanma alanından Sakarya Caddesini takiben Miting alanı.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0699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="008B0699" w:rsidRPr="00AC7573">
        <w:rPr>
          <w:rFonts w:ascii="Times New Roman" w:hAnsi="Times New Roman" w:cs="Times New Roman"/>
          <w:b/>
          <w:sz w:val="24"/>
          <w:szCs w:val="24"/>
        </w:rPr>
        <w:t>MİTİNG ALANI:</w:t>
      </w:r>
      <w:r w:rsidR="008B0699" w:rsidRPr="00AC7573">
        <w:rPr>
          <w:rFonts w:ascii="Times New Roman" w:hAnsi="Times New Roman" w:cs="Times New Roman"/>
          <w:sz w:val="24"/>
          <w:szCs w:val="24"/>
        </w:rPr>
        <w:t xml:space="preserve"> Turgut Reis Mahallesi 101. 103. 117. Sokakların </w:t>
      </w:r>
      <w:r w:rsidR="00AC7573" w:rsidRPr="00AC7573">
        <w:rPr>
          <w:rFonts w:ascii="Times New Roman" w:hAnsi="Times New Roman" w:cs="Times New Roman"/>
          <w:sz w:val="24"/>
          <w:szCs w:val="24"/>
        </w:rPr>
        <w:t>Saitağa Caddesi ile Sakarya Caddesinin kesiştiği kavşak.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73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AC7573" w:rsidRPr="00AC7573">
        <w:rPr>
          <w:rFonts w:ascii="Times New Roman" w:hAnsi="Times New Roman" w:cs="Times New Roman"/>
          <w:b/>
          <w:sz w:val="24"/>
          <w:szCs w:val="24"/>
        </w:rPr>
        <w:t>AFİŞ VE PANKART ASMA YERLERİ:</w:t>
      </w:r>
      <w:r w:rsidR="00AC7573" w:rsidRPr="00AC7573">
        <w:rPr>
          <w:rFonts w:ascii="Times New Roman" w:hAnsi="Times New Roman" w:cs="Times New Roman"/>
          <w:sz w:val="24"/>
          <w:szCs w:val="24"/>
        </w:rPr>
        <w:t xml:space="preserve"> Miting alanı çevresinde bulunan billboardlar, boşluklar ve resmi kurum binaları haricinde ilgililerden izin alınan yerler.   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="00AC7573" w:rsidRPr="00AC7573">
        <w:rPr>
          <w:rFonts w:ascii="Times New Roman" w:hAnsi="Times New Roman" w:cs="Times New Roman"/>
          <w:b/>
          <w:sz w:val="24"/>
          <w:szCs w:val="24"/>
        </w:rPr>
        <w:t>DAĞILMA YERLERİ:</w:t>
      </w:r>
      <w:r w:rsidR="00AC7573" w:rsidRPr="00AC7573">
        <w:rPr>
          <w:rFonts w:ascii="Times New Roman" w:hAnsi="Times New Roman" w:cs="Times New Roman"/>
          <w:sz w:val="24"/>
          <w:szCs w:val="24"/>
        </w:rPr>
        <w:t xml:space="preserve"> Turgut Reis Mahallesi 101. 103. 117. Sokaklar, Saitağa Caddesi ile Sakarya Caddesi.</w:t>
      </w: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66A36" w:rsidRPr="00AC7573" w:rsidRDefault="00D66A36" w:rsidP="00AC75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66A36" w:rsidRPr="00AC7573" w:rsidSect="00D66A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6D" w:rsidRDefault="0055796D" w:rsidP="00D66A36">
      <w:pPr>
        <w:spacing w:after="0" w:line="240" w:lineRule="auto"/>
      </w:pPr>
      <w:r>
        <w:separator/>
      </w:r>
    </w:p>
  </w:endnote>
  <w:endnote w:type="continuationSeparator" w:id="0">
    <w:p w:rsidR="0055796D" w:rsidRDefault="0055796D" w:rsidP="00D6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6D" w:rsidRDefault="0055796D" w:rsidP="00D66A36">
      <w:pPr>
        <w:spacing w:after="0" w:line="240" w:lineRule="auto"/>
      </w:pPr>
      <w:r>
        <w:separator/>
      </w:r>
    </w:p>
  </w:footnote>
  <w:footnote w:type="continuationSeparator" w:id="0">
    <w:p w:rsidR="0055796D" w:rsidRDefault="0055796D" w:rsidP="00D66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7223B"/>
    <w:multiLevelType w:val="hybridMultilevel"/>
    <w:tmpl w:val="D948415A"/>
    <w:lvl w:ilvl="0" w:tplc="DF9E73F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A158AF"/>
    <w:multiLevelType w:val="hybridMultilevel"/>
    <w:tmpl w:val="C90A109A"/>
    <w:lvl w:ilvl="0" w:tplc="C86082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CA"/>
    <w:rsid w:val="0004567E"/>
    <w:rsid w:val="001F54CA"/>
    <w:rsid w:val="0055796D"/>
    <w:rsid w:val="00563A8E"/>
    <w:rsid w:val="00644590"/>
    <w:rsid w:val="00681817"/>
    <w:rsid w:val="008B0699"/>
    <w:rsid w:val="00AC7573"/>
    <w:rsid w:val="00B2477F"/>
    <w:rsid w:val="00D66A36"/>
    <w:rsid w:val="00DA55A6"/>
    <w:rsid w:val="00E206B8"/>
    <w:rsid w:val="00E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5FD28-9952-400A-BD13-88778FEC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44590"/>
    <w:pPr>
      <w:ind w:left="720"/>
      <w:contextualSpacing/>
    </w:pPr>
  </w:style>
  <w:style w:type="paragraph" w:styleId="AralkYok">
    <w:name w:val="No Spacing"/>
    <w:uiPriority w:val="1"/>
    <w:qFormat/>
    <w:rsid w:val="00AC757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6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6A36"/>
  </w:style>
  <w:style w:type="paragraph" w:styleId="AltBilgi">
    <w:name w:val="footer"/>
    <w:basedOn w:val="Normal"/>
    <w:link w:val="AltBilgiChar"/>
    <w:uiPriority w:val="99"/>
    <w:unhideWhenUsed/>
    <w:rsid w:val="00D66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6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Eshabi SAYIN</dc:creator>
  <cp:keywords/>
  <dc:description/>
  <cp:lastModifiedBy>Ekrem DAGKAN</cp:lastModifiedBy>
  <cp:revision>4</cp:revision>
  <dcterms:created xsi:type="dcterms:W3CDTF">2017-01-17T07:18:00Z</dcterms:created>
  <dcterms:modified xsi:type="dcterms:W3CDTF">2017-01-18T07:06:00Z</dcterms:modified>
</cp:coreProperties>
</file>